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DDBF" w14:textId="77777777" w:rsidR="00125273" w:rsidRPr="00D03090" w:rsidRDefault="00125273" w:rsidP="00B121F1">
      <w:pPr>
        <w:jc w:val="both"/>
        <w:rPr>
          <w:sz w:val="28"/>
          <w:szCs w:val="28"/>
          <w:lang w:val="lv-LV"/>
        </w:rPr>
      </w:pPr>
    </w:p>
    <w:p w14:paraId="4DB19E26" w14:textId="35913B7B" w:rsidR="00D03090" w:rsidRPr="00B121F1" w:rsidRDefault="00D03090" w:rsidP="00B121F1">
      <w:pPr>
        <w:tabs>
          <w:tab w:val="left" w:pos="6663"/>
        </w:tabs>
        <w:rPr>
          <w:sz w:val="28"/>
          <w:szCs w:val="28"/>
          <w:lang w:val="lv-LV"/>
        </w:rPr>
      </w:pPr>
      <w:r w:rsidRPr="00B121F1">
        <w:rPr>
          <w:sz w:val="28"/>
          <w:szCs w:val="28"/>
          <w:lang w:val="lv-LV"/>
        </w:rPr>
        <w:t xml:space="preserve">2019. gada </w:t>
      </w:r>
      <w:r w:rsidR="00CA5B59">
        <w:rPr>
          <w:sz w:val="28"/>
          <w:szCs w:val="28"/>
        </w:rPr>
        <w:t>9. </w:t>
      </w:r>
      <w:proofErr w:type="spellStart"/>
      <w:r w:rsidR="00CA5B59">
        <w:rPr>
          <w:sz w:val="28"/>
          <w:szCs w:val="28"/>
        </w:rPr>
        <w:t>oktobrī</w:t>
      </w:r>
      <w:proofErr w:type="spellEnd"/>
      <w:r w:rsidRPr="00B121F1">
        <w:rPr>
          <w:sz w:val="28"/>
          <w:szCs w:val="28"/>
          <w:lang w:val="lv-LV"/>
        </w:rPr>
        <w:tab/>
        <w:t>Rīkojums Nr.</w:t>
      </w:r>
      <w:r w:rsidR="00CA5B59">
        <w:rPr>
          <w:sz w:val="28"/>
          <w:szCs w:val="28"/>
          <w:lang w:val="lv-LV"/>
        </w:rPr>
        <w:t> 493</w:t>
      </w:r>
    </w:p>
    <w:p w14:paraId="320CEB0D" w14:textId="25EB991D" w:rsidR="00D03090" w:rsidRPr="00B121F1" w:rsidRDefault="00D03090" w:rsidP="00B121F1">
      <w:pPr>
        <w:tabs>
          <w:tab w:val="left" w:pos="6663"/>
        </w:tabs>
        <w:rPr>
          <w:sz w:val="28"/>
          <w:szCs w:val="28"/>
          <w:lang w:val="lv-LV"/>
        </w:rPr>
      </w:pPr>
      <w:r w:rsidRPr="00B121F1">
        <w:rPr>
          <w:sz w:val="28"/>
          <w:szCs w:val="28"/>
          <w:lang w:val="lv-LV"/>
        </w:rPr>
        <w:t>Rīgā</w:t>
      </w:r>
      <w:r w:rsidRPr="00B121F1">
        <w:rPr>
          <w:sz w:val="28"/>
          <w:szCs w:val="28"/>
          <w:lang w:val="lv-LV"/>
        </w:rPr>
        <w:tab/>
        <w:t>(prot. Nr. </w:t>
      </w:r>
      <w:r w:rsidR="00CA5B59">
        <w:rPr>
          <w:sz w:val="28"/>
          <w:szCs w:val="28"/>
          <w:lang w:val="lv-LV"/>
        </w:rPr>
        <w:t>46</w:t>
      </w:r>
      <w:r w:rsidRPr="00B121F1">
        <w:rPr>
          <w:sz w:val="28"/>
          <w:szCs w:val="28"/>
          <w:lang w:val="lv-LV"/>
        </w:rPr>
        <w:t> </w:t>
      </w:r>
      <w:r w:rsidR="00CA5B59">
        <w:rPr>
          <w:sz w:val="28"/>
          <w:szCs w:val="28"/>
          <w:lang w:val="lv-LV"/>
        </w:rPr>
        <w:t>14</w:t>
      </w:r>
      <w:bookmarkStart w:id="0" w:name="_GoBack"/>
      <w:bookmarkEnd w:id="0"/>
      <w:r w:rsidRPr="00B121F1">
        <w:rPr>
          <w:sz w:val="28"/>
          <w:szCs w:val="28"/>
          <w:lang w:val="lv-LV"/>
        </w:rPr>
        <w:t>. §)</w:t>
      </w:r>
    </w:p>
    <w:p w14:paraId="74958996" w14:textId="77777777" w:rsidR="00125273" w:rsidRPr="00D03090" w:rsidRDefault="00125273" w:rsidP="00B121F1">
      <w:pPr>
        <w:rPr>
          <w:sz w:val="28"/>
          <w:szCs w:val="28"/>
          <w:lang w:val="lv-LV"/>
        </w:rPr>
      </w:pPr>
    </w:p>
    <w:p w14:paraId="0A466424" w14:textId="77777777" w:rsidR="00FA7603" w:rsidRDefault="009B2371" w:rsidP="00B121F1">
      <w:pPr>
        <w:pStyle w:val="NormalWeb"/>
        <w:tabs>
          <w:tab w:val="left" w:pos="5480"/>
          <w:tab w:val="left" w:pos="8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90">
        <w:rPr>
          <w:rFonts w:ascii="Times New Roman" w:hAnsi="Times New Roman" w:cs="Times New Roman"/>
          <w:b/>
          <w:color w:val="auto"/>
          <w:sz w:val="28"/>
          <w:szCs w:val="28"/>
        </w:rPr>
        <w:t>Par valsts finansējum</w:t>
      </w:r>
      <w:r w:rsidR="00F17B59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D03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17B59">
        <w:rPr>
          <w:rFonts w:ascii="Times New Roman" w:hAnsi="Times New Roman" w:cs="Times New Roman"/>
          <w:b/>
          <w:color w:val="auto"/>
          <w:sz w:val="28"/>
          <w:szCs w:val="28"/>
        </w:rPr>
        <w:t>piešķiršanu</w:t>
      </w:r>
      <w:r w:rsidRPr="00D03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03090">
        <w:rPr>
          <w:rFonts w:ascii="Times New Roman" w:hAnsi="Times New Roman" w:cs="Times New Roman"/>
          <w:b/>
          <w:sz w:val="28"/>
          <w:szCs w:val="28"/>
        </w:rPr>
        <w:t xml:space="preserve">Siguldas novada pašvaldībai </w:t>
      </w:r>
    </w:p>
    <w:p w14:paraId="0947A781" w14:textId="400FF030" w:rsidR="009B2371" w:rsidRPr="00D03090" w:rsidRDefault="00F17B59" w:rsidP="00B121F1">
      <w:pPr>
        <w:pStyle w:val="NormalWeb"/>
        <w:tabs>
          <w:tab w:val="left" w:pos="5480"/>
          <w:tab w:val="left" w:pos="834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3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avārijas seku </w:t>
      </w:r>
      <w:r w:rsidR="00465EA2">
        <w:rPr>
          <w:rFonts w:ascii="Times New Roman" w:hAnsi="Times New Roman" w:cs="Times New Roman"/>
          <w:b/>
          <w:color w:val="auto"/>
          <w:sz w:val="28"/>
          <w:szCs w:val="28"/>
        </w:rPr>
        <w:t>likvidēšanu</w:t>
      </w:r>
      <w:r w:rsidRPr="00D03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B2371" w:rsidRPr="00D03090">
        <w:rPr>
          <w:rFonts w:ascii="Times New Roman" w:hAnsi="Times New Roman" w:cs="Times New Roman"/>
          <w:b/>
          <w:color w:val="auto"/>
          <w:sz w:val="28"/>
          <w:szCs w:val="28"/>
        </w:rPr>
        <w:t>Peldu iel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ā</w:t>
      </w:r>
      <w:r w:rsidR="005D7D23" w:rsidRPr="00D03090">
        <w:rPr>
          <w:rFonts w:ascii="Times New Roman" w:hAnsi="Times New Roman" w:cs="Times New Roman"/>
          <w:b/>
          <w:color w:val="auto"/>
          <w:sz w:val="28"/>
          <w:szCs w:val="28"/>
        </w:rPr>
        <w:t>, Siguldā</w:t>
      </w:r>
    </w:p>
    <w:p w14:paraId="56656834" w14:textId="77777777" w:rsidR="00C437FD" w:rsidRPr="00D03090" w:rsidRDefault="00C437FD" w:rsidP="00B121F1">
      <w:pPr>
        <w:jc w:val="center"/>
        <w:rPr>
          <w:sz w:val="28"/>
          <w:szCs w:val="28"/>
          <w:lang w:val="lv-LV"/>
        </w:rPr>
      </w:pPr>
    </w:p>
    <w:p w14:paraId="14E5A431" w14:textId="01941ED1" w:rsidR="002840E0" w:rsidRPr="00D03090" w:rsidRDefault="00B121F1" w:rsidP="00B121F1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656AC5" w:rsidRPr="00D03090">
        <w:rPr>
          <w:sz w:val="28"/>
          <w:szCs w:val="28"/>
          <w:lang w:val="lv-LV"/>
        </w:rPr>
        <w:t xml:space="preserve">Finanšu ministrijai no valsts budžeta programmas 02.00.00 </w:t>
      </w:r>
      <w:r w:rsidR="00D03090">
        <w:rPr>
          <w:sz w:val="28"/>
          <w:szCs w:val="28"/>
          <w:lang w:val="lv-LV"/>
        </w:rPr>
        <w:t>"</w:t>
      </w:r>
      <w:r w:rsidR="00656AC5" w:rsidRPr="00D03090">
        <w:rPr>
          <w:sz w:val="28"/>
          <w:szCs w:val="28"/>
          <w:lang w:val="lv-LV"/>
        </w:rPr>
        <w:t>Līdzekļi neparedzētiem gadījumiem</w:t>
      </w:r>
      <w:r w:rsidR="00D03090">
        <w:rPr>
          <w:sz w:val="28"/>
          <w:szCs w:val="28"/>
          <w:lang w:val="lv-LV"/>
        </w:rPr>
        <w:t>"</w:t>
      </w:r>
      <w:r w:rsidR="00656AC5" w:rsidRPr="00D03090">
        <w:rPr>
          <w:sz w:val="28"/>
          <w:szCs w:val="28"/>
          <w:lang w:val="lv-LV"/>
        </w:rPr>
        <w:t xml:space="preserve"> piešķirt Vides aizsardzības un reģionālās attīstības ministrijai </w:t>
      </w:r>
      <w:r w:rsidR="00676C5D" w:rsidRPr="00D03090">
        <w:rPr>
          <w:sz w:val="28"/>
          <w:szCs w:val="28"/>
          <w:lang w:val="lv-LV"/>
        </w:rPr>
        <w:t>210</w:t>
      </w:r>
      <w:r w:rsidR="008C1AA4" w:rsidRPr="00D03090">
        <w:rPr>
          <w:sz w:val="28"/>
          <w:szCs w:val="28"/>
          <w:lang w:val="lv-LV"/>
        </w:rPr>
        <w:t xml:space="preserve"> </w:t>
      </w:r>
      <w:r w:rsidR="00676C5D" w:rsidRPr="00D03090">
        <w:rPr>
          <w:sz w:val="28"/>
          <w:szCs w:val="28"/>
          <w:lang w:val="lv-LV"/>
        </w:rPr>
        <w:t>000</w:t>
      </w:r>
      <w:r w:rsidR="00656AC5" w:rsidRPr="00D03090">
        <w:rPr>
          <w:sz w:val="28"/>
          <w:szCs w:val="28"/>
          <w:lang w:val="lv-LV"/>
        </w:rPr>
        <w:t xml:space="preserve"> </w:t>
      </w:r>
      <w:proofErr w:type="spellStart"/>
      <w:r w:rsidR="00656AC5" w:rsidRPr="00D03090">
        <w:rPr>
          <w:i/>
          <w:sz w:val="28"/>
          <w:szCs w:val="28"/>
          <w:lang w:val="lv-LV"/>
        </w:rPr>
        <w:t>euro</w:t>
      </w:r>
      <w:proofErr w:type="spellEnd"/>
      <w:r w:rsidR="00656AC5" w:rsidRPr="00D03090">
        <w:rPr>
          <w:sz w:val="28"/>
          <w:szCs w:val="28"/>
          <w:lang w:val="lv-LV"/>
        </w:rPr>
        <w:t xml:space="preserve"> pārskaitīšanai </w:t>
      </w:r>
      <w:r w:rsidR="000554EA" w:rsidRPr="00D03090">
        <w:rPr>
          <w:sz w:val="28"/>
          <w:szCs w:val="28"/>
          <w:lang w:val="lv-LV"/>
        </w:rPr>
        <w:t>Siguldas</w:t>
      </w:r>
      <w:r w:rsidR="008600E3" w:rsidRPr="00D03090">
        <w:rPr>
          <w:sz w:val="28"/>
          <w:szCs w:val="28"/>
          <w:lang w:val="lv-LV"/>
        </w:rPr>
        <w:t xml:space="preserve"> novada pašvaldībai</w:t>
      </w:r>
      <w:r w:rsidR="00656AC5" w:rsidRPr="00D03090">
        <w:rPr>
          <w:sz w:val="28"/>
          <w:szCs w:val="28"/>
          <w:lang w:val="lv-LV"/>
        </w:rPr>
        <w:t xml:space="preserve">, </w:t>
      </w:r>
      <w:r w:rsidR="002840E0" w:rsidRPr="00D03090">
        <w:rPr>
          <w:sz w:val="28"/>
          <w:szCs w:val="28"/>
          <w:lang w:val="lv-LV"/>
        </w:rPr>
        <w:t xml:space="preserve">lai segtu izdevumus, kas saistīti </w:t>
      </w:r>
      <w:r w:rsidR="00FA7603">
        <w:rPr>
          <w:sz w:val="28"/>
          <w:szCs w:val="28"/>
          <w:lang w:val="lv-LV"/>
        </w:rPr>
        <w:t xml:space="preserve">ar </w:t>
      </w:r>
      <w:r w:rsidR="00F17B59" w:rsidRPr="00D03090">
        <w:rPr>
          <w:sz w:val="28"/>
          <w:szCs w:val="28"/>
          <w:lang w:val="lv-LV"/>
        </w:rPr>
        <w:t xml:space="preserve">avārijas seku </w:t>
      </w:r>
      <w:r w:rsidR="00465EA2">
        <w:rPr>
          <w:sz w:val="28"/>
          <w:szCs w:val="28"/>
          <w:lang w:val="lv-LV"/>
        </w:rPr>
        <w:t xml:space="preserve">likvidēšanu </w:t>
      </w:r>
      <w:r w:rsidR="00676C5D" w:rsidRPr="00D03090">
        <w:rPr>
          <w:sz w:val="28"/>
          <w:szCs w:val="28"/>
          <w:lang w:val="lv-LV"/>
        </w:rPr>
        <w:t>Peldu iel</w:t>
      </w:r>
      <w:r w:rsidR="00F95FC1">
        <w:rPr>
          <w:sz w:val="28"/>
          <w:szCs w:val="28"/>
          <w:lang w:val="lv-LV"/>
        </w:rPr>
        <w:t>ā</w:t>
      </w:r>
      <w:r w:rsidR="005D7D23" w:rsidRPr="00D03090">
        <w:rPr>
          <w:sz w:val="28"/>
          <w:szCs w:val="28"/>
          <w:lang w:val="lv-LV"/>
        </w:rPr>
        <w:t>, Siguldā</w:t>
      </w:r>
      <w:r w:rsidR="00F95FC1">
        <w:rPr>
          <w:sz w:val="28"/>
          <w:szCs w:val="28"/>
          <w:lang w:val="lv-LV"/>
        </w:rPr>
        <w:t>,</w:t>
      </w:r>
      <w:r w:rsidR="00676C5D" w:rsidRPr="00D03090">
        <w:rPr>
          <w:sz w:val="28"/>
          <w:szCs w:val="28"/>
          <w:lang w:val="lv-LV"/>
        </w:rPr>
        <w:t xml:space="preserve"> </w:t>
      </w:r>
      <w:r w:rsidR="00F95FC1">
        <w:rPr>
          <w:sz w:val="28"/>
          <w:szCs w:val="28"/>
          <w:lang w:val="lv-LV"/>
        </w:rPr>
        <w:t xml:space="preserve">un </w:t>
      </w:r>
      <w:r w:rsidR="00A2359C">
        <w:rPr>
          <w:sz w:val="28"/>
          <w:szCs w:val="28"/>
          <w:lang w:val="lv-LV"/>
        </w:rPr>
        <w:t>novērstu</w:t>
      </w:r>
      <w:r w:rsidR="00676C5D" w:rsidRPr="00D03090">
        <w:rPr>
          <w:sz w:val="28"/>
          <w:szCs w:val="28"/>
          <w:lang w:val="lv-LV"/>
        </w:rPr>
        <w:t xml:space="preserve"> starptautiski nozīmīg</w:t>
      </w:r>
      <w:r w:rsidR="00F95FC1">
        <w:rPr>
          <w:sz w:val="28"/>
          <w:szCs w:val="28"/>
          <w:lang w:val="lv-LV"/>
        </w:rPr>
        <w:t>a</w:t>
      </w:r>
      <w:r w:rsidR="00676C5D" w:rsidRPr="00D03090">
        <w:rPr>
          <w:sz w:val="28"/>
          <w:szCs w:val="28"/>
          <w:lang w:val="lv-LV"/>
        </w:rPr>
        <w:t xml:space="preserve"> pasākum</w:t>
      </w:r>
      <w:r w:rsidR="00F95FC1">
        <w:rPr>
          <w:sz w:val="28"/>
          <w:szCs w:val="28"/>
          <w:lang w:val="lv-LV"/>
        </w:rPr>
        <w:t>a</w:t>
      </w:r>
      <w:r w:rsidR="00676C5D" w:rsidRPr="00D03090">
        <w:rPr>
          <w:sz w:val="28"/>
          <w:szCs w:val="28"/>
          <w:lang w:val="lv-LV"/>
        </w:rPr>
        <w:t xml:space="preserve"> </w:t>
      </w:r>
      <w:r w:rsidR="00F95FC1">
        <w:rPr>
          <w:sz w:val="28"/>
          <w:szCs w:val="28"/>
          <w:lang w:val="lv-LV"/>
        </w:rPr>
        <w:t>noris</w:t>
      </w:r>
      <w:r w:rsidR="00A2359C">
        <w:rPr>
          <w:sz w:val="28"/>
          <w:szCs w:val="28"/>
          <w:lang w:val="lv-LV"/>
        </w:rPr>
        <w:t>es apdraudējumu</w:t>
      </w:r>
      <w:r w:rsidR="00676C5D" w:rsidRPr="00D03090">
        <w:rPr>
          <w:sz w:val="28"/>
          <w:szCs w:val="28"/>
          <w:lang w:val="lv-LV"/>
        </w:rPr>
        <w:t xml:space="preserve"> </w:t>
      </w:r>
      <w:r w:rsidR="00BC6819">
        <w:rPr>
          <w:sz w:val="28"/>
          <w:szCs w:val="28"/>
          <w:lang w:val="lv-LV"/>
        </w:rPr>
        <w:t>b</w:t>
      </w:r>
      <w:r w:rsidR="00676C5D" w:rsidRPr="00D03090">
        <w:rPr>
          <w:sz w:val="28"/>
          <w:szCs w:val="28"/>
          <w:lang w:val="lv-LV"/>
        </w:rPr>
        <w:t>obsleja un kamaniņu trasē</w:t>
      </w:r>
      <w:r w:rsidR="00BC6819">
        <w:rPr>
          <w:sz w:val="28"/>
          <w:szCs w:val="28"/>
          <w:lang w:val="lv-LV"/>
        </w:rPr>
        <w:t xml:space="preserve"> "Sigulda"</w:t>
      </w:r>
      <w:r w:rsidR="00B550A2">
        <w:rPr>
          <w:sz w:val="28"/>
          <w:szCs w:val="28"/>
          <w:lang w:val="lv-LV"/>
        </w:rPr>
        <w:t>.</w:t>
      </w:r>
    </w:p>
    <w:p w14:paraId="398896C9" w14:textId="77777777" w:rsidR="002840E0" w:rsidRPr="00D03090" w:rsidRDefault="002840E0" w:rsidP="00B121F1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16C6AFE6" w14:textId="35C13FC0" w:rsidR="00984902" w:rsidRDefault="00B121F1" w:rsidP="005E0A2D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54777" w:rsidRPr="00D03090">
        <w:rPr>
          <w:sz w:val="28"/>
          <w:szCs w:val="28"/>
          <w:lang w:val="lv-LV"/>
        </w:rPr>
        <w:t>Finanšu ministrijai</w:t>
      </w:r>
      <w:r w:rsidR="00585941" w:rsidRPr="00D03090">
        <w:rPr>
          <w:sz w:val="28"/>
          <w:szCs w:val="28"/>
          <w:lang w:val="lv-LV"/>
        </w:rPr>
        <w:t xml:space="preserve">, </w:t>
      </w:r>
      <w:r w:rsidR="000059F7" w:rsidRPr="00D03090">
        <w:rPr>
          <w:sz w:val="28"/>
          <w:szCs w:val="28"/>
          <w:lang w:val="lv-LV"/>
        </w:rPr>
        <w:t>i</w:t>
      </w:r>
      <w:r w:rsidR="000059F7" w:rsidRPr="00D03090">
        <w:rPr>
          <w:sz w:val="28"/>
          <w:szCs w:val="28"/>
          <w:lang w:val="lv-LV" w:eastAsia="lv-LV"/>
        </w:rPr>
        <w:t xml:space="preserve">evērojot </w:t>
      </w:r>
      <w:r w:rsidR="000059F7" w:rsidRPr="00D03090">
        <w:rPr>
          <w:sz w:val="28"/>
          <w:szCs w:val="28"/>
          <w:lang w:val="lv-LV"/>
        </w:rPr>
        <w:t>normatīvajos aktos noteiktos pašvaldību aizņ</w:t>
      </w:r>
      <w:r w:rsidR="00585941" w:rsidRPr="00D03090">
        <w:rPr>
          <w:sz w:val="28"/>
          <w:szCs w:val="28"/>
          <w:lang w:val="lv-LV"/>
        </w:rPr>
        <w:t xml:space="preserve">emšanās nosacījumus un kārtību, no </w:t>
      </w:r>
      <w:r w:rsidR="000059F7" w:rsidRPr="00D03090">
        <w:rPr>
          <w:sz w:val="28"/>
          <w:szCs w:val="28"/>
          <w:lang w:val="lv-LV"/>
        </w:rPr>
        <w:t>2019.</w:t>
      </w:r>
      <w:r w:rsidR="00185917">
        <w:rPr>
          <w:sz w:val="28"/>
          <w:szCs w:val="28"/>
          <w:lang w:val="lv-LV"/>
        </w:rPr>
        <w:t> </w:t>
      </w:r>
      <w:r w:rsidR="000059F7" w:rsidRPr="00D03090">
        <w:rPr>
          <w:sz w:val="28"/>
          <w:szCs w:val="28"/>
          <w:lang w:val="lv-LV"/>
        </w:rPr>
        <w:t xml:space="preserve">gada pašvaldību kopējā aizņēmuma limita (pašvaldību </w:t>
      </w:r>
      <w:r w:rsidR="009B2371" w:rsidRPr="00D03090">
        <w:rPr>
          <w:sz w:val="28"/>
          <w:szCs w:val="28"/>
          <w:lang w:val="lv-LV"/>
        </w:rPr>
        <w:t xml:space="preserve">atsaukto </w:t>
      </w:r>
      <w:r w:rsidR="000059F7" w:rsidRPr="00D03090">
        <w:rPr>
          <w:sz w:val="28"/>
          <w:szCs w:val="28"/>
          <w:lang w:val="lv-LV"/>
        </w:rPr>
        <w:t>aizņēmumu</w:t>
      </w:r>
      <w:r w:rsidR="00585941" w:rsidRPr="00D03090">
        <w:rPr>
          <w:sz w:val="28"/>
          <w:szCs w:val="28"/>
          <w:lang w:val="lv-LV"/>
        </w:rPr>
        <w:t xml:space="preserve"> apmēru</w:t>
      </w:r>
      <w:r w:rsidR="000059F7" w:rsidRPr="00D03090">
        <w:rPr>
          <w:sz w:val="28"/>
          <w:szCs w:val="28"/>
          <w:lang w:val="lv-LV"/>
        </w:rPr>
        <w:t xml:space="preserve"> </w:t>
      </w:r>
      <w:r w:rsidR="00585941" w:rsidRPr="00D03090">
        <w:rPr>
          <w:sz w:val="28"/>
          <w:szCs w:val="28"/>
          <w:lang w:val="lv-LV"/>
        </w:rPr>
        <w:t xml:space="preserve">ietvaros) </w:t>
      </w:r>
      <w:r w:rsidR="000059F7" w:rsidRPr="00D03090">
        <w:rPr>
          <w:sz w:val="28"/>
          <w:szCs w:val="28"/>
          <w:lang w:val="lv-LV"/>
        </w:rPr>
        <w:t>un aizņēmuma limita pārdales iespēj</w:t>
      </w:r>
      <w:r w:rsidR="00B550A2">
        <w:rPr>
          <w:sz w:val="28"/>
          <w:szCs w:val="28"/>
          <w:lang w:val="lv-LV"/>
        </w:rPr>
        <w:t>u</w:t>
      </w:r>
      <w:r w:rsidR="000059F7" w:rsidRPr="00D03090">
        <w:rPr>
          <w:sz w:val="28"/>
          <w:szCs w:val="28"/>
          <w:lang w:val="lv-LV"/>
        </w:rPr>
        <w:t xml:space="preserve"> ietvaros atbilstoši </w:t>
      </w:r>
      <w:r w:rsidR="000059F7" w:rsidRPr="00D03090">
        <w:rPr>
          <w:sz w:val="28"/>
          <w:szCs w:val="28"/>
          <w:lang w:val="lv-LV" w:eastAsia="lv-LV"/>
        </w:rPr>
        <w:t xml:space="preserve">likuma </w:t>
      </w:r>
      <w:r w:rsidR="00D03090">
        <w:rPr>
          <w:sz w:val="28"/>
          <w:szCs w:val="28"/>
          <w:lang w:val="lv-LV" w:eastAsia="lv-LV"/>
        </w:rPr>
        <w:t>"</w:t>
      </w:r>
      <w:r w:rsidR="000059F7" w:rsidRPr="00D03090">
        <w:rPr>
          <w:sz w:val="28"/>
          <w:szCs w:val="28"/>
          <w:lang w:val="lv-LV" w:eastAsia="lv-LV"/>
        </w:rPr>
        <w:t>Par valsts budžetu 2019.</w:t>
      </w:r>
      <w:r w:rsidR="005D7D23" w:rsidRPr="00D03090">
        <w:rPr>
          <w:sz w:val="28"/>
          <w:szCs w:val="28"/>
          <w:lang w:val="lv-LV" w:eastAsia="lv-LV"/>
        </w:rPr>
        <w:t xml:space="preserve"> </w:t>
      </w:r>
      <w:r w:rsidR="000059F7" w:rsidRPr="00D03090">
        <w:rPr>
          <w:sz w:val="28"/>
          <w:szCs w:val="28"/>
          <w:lang w:val="lv-LV" w:eastAsia="lv-LV"/>
        </w:rPr>
        <w:t>gadam</w:t>
      </w:r>
      <w:r w:rsidR="00D03090">
        <w:rPr>
          <w:sz w:val="28"/>
          <w:szCs w:val="28"/>
          <w:lang w:val="lv-LV" w:eastAsia="lv-LV"/>
        </w:rPr>
        <w:t>"</w:t>
      </w:r>
      <w:r w:rsidR="000059F7" w:rsidRPr="00D03090">
        <w:rPr>
          <w:sz w:val="28"/>
          <w:szCs w:val="28"/>
          <w:lang w:val="lv-LV" w:eastAsia="lv-LV"/>
        </w:rPr>
        <w:t xml:space="preserve"> 15.</w:t>
      </w:r>
      <w:r w:rsidR="005D7D23" w:rsidRPr="00D03090">
        <w:rPr>
          <w:sz w:val="28"/>
          <w:szCs w:val="28"/>
          <w:lang w:val="lv-LV" w:eastAsia="lv-LV"/>
        </w:rPr>
        <w:t xml:space="preserve"> </w:t>
      </w:r>
      <w:r w:rsidR="000059F7" w:rsidRPr="00D03090">
        <w:rPr>
          <w:sz w:val="28"/>
          <w:szCs w:val="28"/>
          <w:lang w:val="lv-LV" w:eastAsia="lv-LV"/>
        </w:rPr>
        <w:t xml:space="preserve">panta sestajā daļā </w:t>
      </w:r>
      <w:r w:rsidR="00185917">
        <w:rPr>
          <w:sz w:val="28"/>
          <w:szCs w:val="28"/>
          <w:lang w:val="lv-LV"/>
        </w:rPr>
        <w:t>minētajiem</w:t>
      </w:r>
      <w:r w:rsidR="000059F7" w:rsidRPr="00D03090">
        <w:rPr>
          <w:sz w:val="28"/>
          <w:szCs w:val="28"/>
          <w:lang w:val="lv-LV"/>
        </w:rPr>
        <w:t xml:space="preserve"> nosacījumiem</w:t>
      </w:r>
      <w:r w:rsidR="000059F7" w:rsidRPr="00D03090">
        <w:rPr>
          <w:color w:val="000000"/>
          <w:sz w:val="28"/>
          <w:szCs w:val="28"/>
          <w:lang w:val="lv-LV"/>
        </w:rPr>
        <w:t xml:space="preserve"> </w:t>
      </w:r>
      <w:r w:rsidR="000059F7" w:rsidRPr="00D03090">
        <w:rPr>
          <w:sz w:val="28"/>
          <w:szCs w:val="28"/>
          <w:lang w:val="lv-LV"/>
        </w:rPr>
        <w:t>prioritāri izsniegt</w:t>
      </w:r>
      <w:r w:rsidR="00585941" w:rsidRPr="00D03090">
        <w:rPr>
          <w:sz w:val="28"/>
          <w:szCs w:val="28"/>
          <w:lang w:val="lv-LV"/>
        </w:rPr>
        <w:t xml:space="preserve"> Siguldas novada pašvaldībai </w:t>
      </w:r>
      <w:r w:rsidR="000059F7" w:rsidRPr="00D03090">
        <w:rPr>
          <w:sz w:val="28"/>
          <w:szCs w:val="28"/>
          <w:lang w:val="lv-LV"/>
        </w:rPr>
        <w:t xml:space="preserve">aizņēmumu </w:t>
      </w:r>
      <w:r w:rsidR="00585941" w:rsidRPr="00D03090">
        <w:rPr>
          <w:sz w:val="28"/>
          <w:szCs w:val="28"/>
          <w:lang w:val="lv-LV"/>
        </w:rPr>
        <w:t>410 480</w:t>
      </w:r>
      <w:r w:rsidR="00585941" w:rsidRPr="00D03090">
        <w:rPr>
          <w:i/>
          <w:sz w:val="28"/>
          <w:szCs w:val="28"/>
          <w:lang w:val="lv-LV"/>
        </w:rPr>
        <w:t xml:space="preserve"> </w:t>
      </w:r>
      <w:proofErr w:type="spellStart"/>
      <w:r w:rsidR="00585941" w:rsidRPr="00D03090">
        <w:rPr>
          <w:i/>
          <w:sz w:val="28"/>
          <w:szCs w:val="28"/>
          <w:lang w:val="lv-LV"/>
        </w:rPr>
        <w:t>euro</w:t>
      </w:r>
      <w:proofErr w:type="spellEnd"/>
      <w:r w:rsidR="00CC595C">
        <w:rPr>
          <w:i/>
          <w:sz w:val="28"/>
          <w:szCs w:val="28"/>
          <w:lang w:val="lv-LV"/>
        </w:rPr>
        <w:t xml:space="preserve"> </w:t>
      </w:r>
      <w:r w:rsidR="00CC595C" w:rsidRPr="00CC595C">
        <w:rPr>
          <w:sz w:val="28"/>
          <w:szCs w:val="28"/>
          <w:lang w:val="lv-LV"/>
        </w:rPr>
        <w:t>apmērā</w:t>
      </w:r>
      <w:r w:rsidR="005E0A2D">
        <w:rPr>
          <w:sz w:val="28"/>
          <w:szCs w:val="28"/>
          <w:lang w:val="lv-LV"/>
        </w:rPr>
        <w:t xml:space="preserve"> šā rīkojuma 1.</w:t>
      </w:r>
      <w:r w:rsidR="00FA7603">
        <w:rPr>
          <w:sz w:val="28"/>
          <w:szCs w:val="28"/>
          <w:lang w:val="lv-LV"/>
        </w:rPr>
        <w:t> </w:t>
      </w:r>
      <w:r w:rsidR="005E0A2D">
        <w:rPr>
          <w:sz w:val="28"/>
          <w:szCs w:val="28"/>
          <w:lang w:val="lv-LV"/>
        </w:rPr>
        <w:t xml:space="preserve">punktā minēto izdevumu segšanai. </w:t>
      </w:r>
    </w:p>
    <w:p w14:paraId="6FE1E754" w14:textId="77777777" w:rsidR="005E0A2D" w:rsidRPr="00D03090" w:rsidRDefault="005E0A2D" w:rsidP="005E0A2D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</w:p>
    <w:p w14:paraId="4358B300" w14:textId="42B324F9" w:rsidR="00D24AFD" w:rsidRPr="00B121F1" w:rsidRDefault="00B121F1" w:rsidP="00B121F1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D24AFD" w:rsidRPr="00B121F1">
        <w:rPr>
          <w:sz w:val="28"/>
          <w:szCs w:val="28"/>
          <w:lang w:val="lv-LV"/>
        </w:rPr>
        <w:t xml:space="preserve">Pieņemt zināšanai, ka Siguldas novada pašvaldība </w:t>
      </w:r>
      <w:r w:rsidR="00FA7603">
        <w:rPr>
          <w:sz w:val="28"/>
          <w:szCs w:val="28"/>
          <w:lang w:val="lv-LV"/>
        </w:rPr>
        <w:t xml:space="preserve">šā rīkojuma 1. punktā minēto izdevumu segšanai </w:t>
      </w:r>
      <w:r w:rsidR="00D24AFD" w:rsidRPr="00B121F1">
        <w:rPr>
          <w:sz w:val="28"/>
          <w:szCs w:val="28"/>
          <w:lang w:val="lv-LV"/>
        </w:rPr>
        <w:t xml:space="preserve">nodrošinās līdzfinansējumu 136 827 </w:t>
      </w:r>
      <w:proofErr w:type="spellStart"/>
      <w:r w:rsidR="00D24AFD" w:rsidRPr="00B121F1">
        <w:rPr>
          <w:i/>
          <w:sz w:val="28"/>
          <w:szCs w:val="28"/>
          <w:lang w:val="lv-LV"/>
        </w:rPr>
        <w:t>euro</w:t>
      </w:r>
      <w:proofErr w:type="spellEnd"/>
      <w:r w:rsidR="005643F1">
        <w:rPr>
          <w:i/>
          <w:sz w:val="28"/>
          <w:szCs w:val="28"/>
          <w:lang w:val="lv-LV"/>
        </w:rPr>
        <w:t xml:space="preserve"> </w:t>
      </w:r>
      <w:r w:rsidR="005643F1" w:rsidRPr="005643F1">
        <w:rPr>
          <w:sz w:val="28"/>
          <w:szCs w:val="28"/>
          <w:lang w:val="lv-LV"/>
        </w:rPr>
        <w:t>apmērā</w:t>
      </w:r>
      <w:r w:rsidR="00B07988" w:rsidRPr="00B121F1">
        <w:rPr>
          <w:sz w:val="28"/>
          <w:szCs w:val="28"/>
          <w:lang w:val="lv-LV"/>
        </w:rPr>
        <w:t>.</w:t>
      </w:r>
    </w:p>
    <w:p w14:paraId="3AA9468A" w14:textId="77777777" w:rsidR="007845BA" w:rsidRPr="00D03090" w:rsidRDefault="007845BA" w:rsidP="00B121F1">
      <w:pPr>
        <w:pStyle w:val="ListParagraph"/>
        <w:ind w:left="0"/>
        <w:rPr>
          <w:sz w:val="28"/>
          <w:szCs w:val="28"/>
          <w:lang w:val="lv-LV"/>
        </w:rPr>
      </w:pPr>
    </w:p>
    <w:p w14:paraId="34149552" w14:textId="60202B98" w:rsidR="007845BA" w:rsidRPr="00D03090" w:rsidRDefault="00B121F1" w:rsidP="00B121F1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7845BA" w:rsidRPr="00D03090">
        <w:rPr>
          <w:sz w:val="28"/>
          <w:szCs w:val="28"/>
          <w:lang w:val="lv-LV"/>
        </w:rPr>
        <w:t xml:space="preserve">Vides aizsardzības un reģionālās attīstības ministrijai </w:t>
      </w:r>
      <w:r w:rsidR="005643F1">
        <w:rPr>
          <w:sz w:val="28"/>
          <w:szCs w:val="28"/>
          <w:lang w:val="lv-LV"/>
        </w:rPr>
        <w:t>nodrošināt</w:t>
      </w:r>
      <w:r w:rsidR="007845BA" w:rsidRPr="00D03090">
        <w:rPr>
          <w:sz w:val="28"/>
          <w:szCs w:val="28"/>
          <w:lang w:val="lv-LV"/>
        </w:rPr>
        <w:t xml:space="preserve"> š</w:t>
      </w:r>
      <w:r w:rsidR="005643F1">
        <w:rPr>
          <w:sz w:val="28"/>
          <w:szCs w:val="28"/>
          <w:lang w:val="lv-LV"/>
        </w:rPr>
        <w:t>ā</w:t>
      </w:r>
      <w:r w:rsidR="007845BA" w:rsidRPr="00D03090">
        <w:rPr>
          <w:sz w:val="28"/>
          <w:szCs w:val="28"/>
          <w:lang w:val="lv-LV"/>
        </w:rPr>
        <w:t xml:space="preserve"> rīkojuma 1. un 3</w:t>
      </w:r>
      <w:r w:rsidR="00D03090">
        <w:rPr>
          <w:sz w:val="28"/>
          <w:szCs w:val="28"/>
          <w:lang w:val="lv-LV"/>
        </w:rPr>
        <w:t>. p</w:t>
      </w:r>
      <w:r w:rsidR="007845BA" w:rsidRPr="00D03090">
        <w:rPr>
          <w:sz w:val="28"/>
          <w:szCs w:val="28"/>
          <w:lang w:val="lv-LV"/>
        </w:rPr>
        <w:t>unkta izpild</w:t>
      </w:r>
      <w:r w:rsidR="005E0A2D">
        <w:rPr>
          <w:sz w:val="28"/>
          <w:szCs w:val="28"/>
          <w:lang w:val="lv-LV"/>
        </w:rPr>
        <w:t>es kontroli</w:t>
      </w:r>
      <w:r w:rsidR="007845BA" w:rsidRPr="00D03090">
        <w:rPr>
          <w:sz w:val="28"/>
          <w:szCs w:val="28"/>
          <w:lang w:val="lv-LV"/>
        </w:rPr>
        <w:t>.</w:t>
      </w:r>
    </w:p>
    <w:p w14:paraId="633D2827" w14:textId="16BAFF7F" w:rsidR="00D03090" w:rsidRPr="00B121F1" w:rsidRDefault="00D03090" w:rsidP="00B121F1">
      <w:pPr>
        <w:jc w:val="both"/>
        <w:rPr>
          <w:szCs w:val="24"/>
          <w:lang w:val="lv-LV"/>
        </w:rPr>
      </w:pPr>
    </w:p>
    <w:p w14:paraId="1EE8606A" w14:textId="77777777" w:rsidR="00D03090" w:rsidRPr="00B121F1" w:rsidRDefault="00D03090" w:rsidP="00B121F1">
      <w:pPr>
        <w:jc w:val="both"/>
        <w:rPr>
          <w:szCs w:val="24"/>
          <w:lang w:val="lv-LV"/>
        </w:rPr>
      </w:pPr>
    </w:p>
    <w:p w14:paraId="3C3A4FE3" w14:textId="77777777" w:rsidR="00D03090" w:rsidRPr="00B121F1" w:rsidRDefault="00D03090" w:rsidP="00B121F1">
      <w:pPr>
        <w:contextualSpacing/>
        <w:jc w:val="both"/>
        <w:rPr>
          <w:szCs w:val="24"/>
          <w:lang w:val="lv-LV"/>
        </w:rPr>
      </w:pPr>
    </w:p>
    <w:p w14:paraId="24178AA3" w14:textId="6DBB8665" w:rsidR="00D03090" w:rsidRPr="00D03090" w:rsidRDefault="00D03090" w:rsidP="00B121F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03090">
        <w:rPr>
          <w:sz w:val="28"/>
          <w:szCs w:val="28"/>
        </w:rPr>
        <w:t>Ministru prezidents</w:t>
      </w:r>
      <w:r w:rsidRPr="00D03090">
        <w:rPr>
          <w:sz w:val="28"/>
          <w:szCs w:val="28"/>
        </w:rPr>
        <w:tab/>
        <w:t>A. K. Kariņš</w:t>
      </w:r>
    </w:p>
    <w:p w14:paraId="2B5368D9" w14:textId="53C77B9A" w:rsidR="00D03090" w:rsidRPr="00D03090" w:rsidRDefault="00D03090" w:rsidP="00B121F1">
      <w:pPr>
        <w:pStyle w:val="naisf"/>
        <w:tabs>
          <w:tab w:val="left" w:pos="6237"/>
          <w:tab w:val="right" w:pos="8820"/>
        </w:tabs>
        <w:spacing w:before="0" w:after="0"/>
        <w:ind w:firstLine="0"/>
      </w:pPr>
    </w:p>
    <w:p w14:paraId="26DDAC85" w14:textId="77777777" w:rsidR="00D03090" w:rsidRPr="00D03090" w:rsidRDefault="00D03090" w:rsidP="00B121F1">
      <w:pPr>
        <w:pStyle w:val="naisf"/>
        <w:tabs>
          <w:tab w:val="left" w:pos="6237"/>
          <w:tab w:val="right" w:pos="8820"/>
        </w:tabs>
        <w:spacing w:before="0" w:after="0"/>
        <w:ind w:firstLine="0"/>
      </w:pPr>
    </w:p>
    <w:p w14:paraId="39EA2014" w14:textId="77777777" w:rsidR="00D03090" w:rsidRPr="00D03090" w:rsidRDefault="00D03090" w:rsidP="00B121F1">
      <w:pPr>
        <w:pStyle w:val="naisf"/>
        <w:tabs>
          <w:tab w:val="left" w:pos="6237"/>
          <w:tab w:val="right" w:pos="8820"/>
        </w:tabs>
        <w:spacing w:before="0" w:after="0"/>
        <w:ind w:firstLine="0"/>
      </w:pPr>
    </w:p>
    <w:p w14:paraId="65DD7189" w14:textId="77777777" w:rsidR="00D03090" w:rsidRPr="00D03090" w:rsidRDefault="00D03090" w:rsidP="00B121F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03090">
        <w:rPr>
          <w:sz w:val="28"/>
          <w:szCs w:val="28"/>
        </w:rPr>
        <w:t>Vides aizsardzības un</w:t>
      </w:r>
    </w:p>
    <w:p w14:paraId="7B597F8A" w14:textId="2DCC226B" w:rsidR="00D03090" w:rsidRPr="00D03090" w:rsidRDefault="00D03090" w:rsidP="00B121F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D03090">
        <w:rPr>
          <w:sz w:val="28"/>
          <w:szCs w:val="28"/>
        </w:rPr>
        <w:t>reģionālās attīstības ministrs</w:t>
      </w:r>
      <w:r w:rsidRPr="00D03090">
        <w:rPr>
          <w:sz w:val="28"/>
          <w:szCs w:val="28"/>
        </w:rPr>
        <w:tab/>
        <w:t>J. Pūce</w:t>
      </w:r>
    </w:p>
    <w:sectPr w:rsidR="00D03090" w:rsidRPr="00D03090" w:rsidSect="00B23C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77C5" w14:textId="77777777" w:rsidR="005D7D23" w:rsidRDefault="005D7D23" w:rsidP="00571EB6">
      <w:r>
        <w:separator/>
      </w:r>
    </w:p>
  </w:endnote>
  <w:endnote w:type="continuationSeparator" w:id="0">
    <w:p w14:paraId="7E10D9E9" w14:textId="77777777" w:rsidR="005D7D23" w:rsidRDefault="005D7D23" w:rsidP="00571EB6">
      <w:r>
        <w:continuationSeparator/>
      </w:r>
    </w:p>
  </w:endnote>
  <w:endnote w:type="continuationNotice" w:id="1">
    <w:p w14:paraId="3DC1E796" w14:textId="77777777" w:rsidR="00836A7A" w:rsidRDefault="00836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4BB89349" w:rsidR="005D7D23" w:rsidRPr="00ED1517" w:rsidRDefault="005D7D23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BC6819">
      <w:rPr>
        <w:noProof/>
        <w:sz w:val="20"/>
        <w:lang w:val="lv-LV"/>
      </w:rPr>
      <w:t>MKrik_230919_Sigulda_lng[1]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AD73" w14:textId="4D90F9A0" w:rsidR="00B23C0A" w:rsidRPr="00D03090" w:rsidRDefault="00D0309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20FB" w14:textId="77777777" w:rsidR="005D7D23" w:rsidRDefault="005D7D23" w:rsidP="00571EB6">
      <w:r>
        <w:separator/>
      </w:r>
    </w:p>
  </w:footnote>
  <w:footnote w:type="continuationSeparator" w:id="0">
    <w:p w14:paraId="421915E6" w14:textId="77777777" w:rsidR="005D7D23" w:rsidRDefault="005D7D23" w:rsidP="00571EB6">
      <w:r>
        <w:continuationSeparator/>
      </w:r>
    </w:p>
  </w:footnote>
  <w:footnote w:type="continuationNotice" w:id="1">
    <w:p w14:paraId="5C2F3C54" w14:textId="77777777" w:rsidR="00836A7A" w:rsidRDefault="00836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21B2B648" w:rsidR="005D7D23" w:rsidRDefault="005D7D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5D7D23" w:rsidRDefault="005D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D49C" w14:textId="40F24BCB" w:rsidR="00B23C0A" w:rsidRDefault="00B23C0A">
    <w:pPr>
      <w:pStyle w:val="Header"/>
    </w:pPr>
  </w:p>
  <w:p w14:paraId="655381B7" w14:textId="6831182F" w:rsidR="00D03090" w:rsidRPr="00A142D0" w:rsidRDefault="00D03090" w:rsidP="00501350">
    <w:pPr>
      <w:pStyle w:val="Header"/>
    </w:pPr>
    <w:r>
      <w:rPr>
        <w:noProof/>
      </w:rPr>
      <w:drawing>
        <wp:inline distT="0" distB="0" distL="0" distR="0" wp14:anchorId="3FF6421F" wp14:editId="09B46270">
          <wp:extent cx="5916930" cy="103568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1EE0E6F4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41E3B"/>
    <w:multiLevelType w:val="hybridMultilevel"/>
    <w:tmpl w:val="86307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9"/>
  </w:num>
  <w:num w:numId="13">
    <w:abstractNumId w:val="16"/>
  </w:num>
  <w:num w:numId="14">
    <w:abstractNumId w:val="15"/>
  </w:num>
  <w:num w:numId="15">
    <w:abstractNumId w:val="3"/>
  </w:num>
  <w:num w:numId="16">
    <w:abstractNumId w:val="5"/>
  </w:num>
  <w:num w:numId="17">
    <w:abstractNumId w:val="11"/>
  </w:num>
  <w:num w:numId="18">
    <w:abstractNumId w:val="13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059F7"/>
    <w:rsid w:val="00012A8D"/>
    <w:rsid w:val="000554EA"/>
    <w:rsid w:val="000664AB"/>
    <w:rsid w:val="000A1FA9"/>
    <w:rsid w:val="000B0FB2"/>
    <w:rsid w:val="000B1EDF"/>
    <w:rsid w:val="000C5A65"/>
    <w:rsid w:val="000D3E61"/>
    <w:rsid w:val="000E3EE9"/>
    <w:rsid w:val="000F19E8"/>
    <w:rsid w:val="001123D7"/>
    <w:rsid w:val="00125273"/>
    <w:rsid w:val="001542CE"/>
    <w:rsid w:val="00185917"/>
    <w:rsid w:val="00187C47"/>
    <w:rsid w:val="00195BF7"/>
    <w:rsid w:val="001A01FE"/>
    <w:rsid w:val="001B5034"/>
    <w:rsid w:val="001C2DFE"/>
    <w:rsid w:val="001E6E8E"/>
    <w:rsid w:val="00204E93"/>
    <w:rsid w:val="00230C9B"/>
    <w:rsid w:val="002403B9"/>
    <w:rsid w:val="00242161"/>
    <w:rsid w:val="00244C98"/>
    <w:rsid w:val="00254D48"/>
    <w:rsid w:val="0027698E"/>
    <w:rsid w:val="002840E0"/>
    <w:rsid w:val="002A2ED2"/>
    <w:rsid w:val="002B725C"/>
    <w:rsid w:val="002D5B8F"/>
    <w:rsid w:val="002D72E9"/>
    <w:rsid w:val="003010BE"/>
    <w:rsid w:val="00303DD5"/>
    <w:rsid w:val="00306E8D"/>
    <w:rsid w:val="00326D0F"/>
    <w:rsid w:val="00354BC1"/>
    <w:rsid w:val="0035609C"/>
    <w:rsid w:val="00367C92"/>
    <w:rsid w:val="00373E88"/>
    <w:rsid w:val="003838C8"/>
    <w:rsid w:val="003A3435"/>
    <w:rsid w:val="003A5BA5"/>
    <w:rsid w:val="003A60C6"/>
    <w:rsid w:val="003B0121"/>
    <w:rsid w:val="003D6F93"/>
    <w:rsid w:val="00457218"/>
    <w:rsid w:val="00464189"/>
    <w:rsid w:val="00465EA2"/>
    <w:rsid w:val="00476A24"/>
    <w:rsid w:val="00480728"/>
    <w:rsid w:val="0048299B"/>
    <w:rsid w:val="00485E12"/>
    <w:rsid w:val="00490BE4"/>
    <w:rsid w:val="00496707"/>
    <w:rsid w:val="004A082F"/>
    <w:rsid w:val="004A7EEA"/>
    <w:rsid w:val="004C500D"/>
    <w:rsid w:val="004D1E90"/>
    <w:rsid w:val="004E1E4A"/>
    <w:rsid w:val="004E3A70"/>
    <w:rsid w:val="00526AD4"/>
    <w:rsid w:val="0054106A"/>
    <w:rsid w:val="005643F1"/>
    <w:rsid w:val="00571EB6"/>
    <w:rsid w:val="0058237E"/>
    <w:rsid w:val="00585941"/>
    <w:rsid w:val="005D7D23"/>
    <w:rsid w:val="005E0A2D"/>
    <w:rsid w:val="005F3BCB"/>
    <w:rsid w:val="00610BF4"/>
    <w:rsid w:val="00614936"/>
    <w:rsid w:val="00616566"/>
    <w:rsid w:val="00630D7E"/>
    <w:rsid w:val="00642EBB"/>
    <w:rsid w:val="006507AA"/>
    <w:rsid w:val="00656AC5"/>
    <w:rsid w:val="0066240F"/>
    <w:rsid w:val="006655B8"/>
    <w:rsid w:val="00676C5D"/>
    <w:rsid w:val="006805DB"/>
    <w:rsid w:val="006A7DEA"/>
    <w:rsid w:val="006B0FE9"/>
    <w:rsid w:val="006E0295"/>
    <w:rsid w:val="006E51A0"/>
    <w:rsid w:val="006F40A1"/>
    <w:rsid w:val="00711A88"/>
    <w:rsid w:val="00760562"/>
    <w:rsid w:val="00771988"/>
    <w:rsid w:val="00771BE4"/>
    <w:rsid w:val="007845BA"/>
    <w:rsid w:val="007A3286"/>
    <w:rsid w:val="007B135B"/>
    <w:rsid w:val="007B223D"/>
    <w:rsid w:val="007D3138"/>
    <w:rsid w:val="007D7F86"/>
    <w:rsid w:val="007F3B1C"/>
    <w:rsid w:val="007F6D94"/>
    <w:rsid w:val="00804803"/>
    <w:rsid w:val="00806A6B"/>
    <w:rsid w:val="008107A9"/>
    <w:rsid w:val="00810A48"/>
    <w:rsid w:val="00811C3F"/>
    <w:rsid w:val="0082561E"/>
    <w:rsid w:val="00836A7A"/>
    <w:rsid w:val="00847872"/>
    <w:rsid w:val="008504F0"/>
    <w:rsid w:val="00857458"/>
    <w:rsid w:val="008600E3"/>
    <w:rsid w:val="00863385"/>
    <w:rsid w:val="008717F0"/>
    <w:rsid w:val="0087571A"/>
    <w:rsid w:val="0088271C"/>
    <w:rsid w:val="00884507"/>
    <w:rsid w:val="008B77E2"/>
    <w:rsid w:val="008C1AA4"/>
    <w:rsid w:val="008C2760"/>
    <w:rsid w:val="008E0B3E"/>
    <w:rsid w:val="008E4AFB"/>
    <w:rsid w:val="008F3810"/>
    <w:rsid w:val="00905922"/>
    <w:rsid w:val="00907A4B"/>
    <w:rsid w:val="009402ED"/>
    <w:rsid w:val="009432E2"/>
    <w:rsid w:val="00965BE9"/>
    <w:rsid w:val="00984902"/>
    <w:rsid w:val="00990322"/>
    <w:rsid w:val="00997B85"/>
    <w:rsid w:val="009B2371"/>
    <w:rsid w:val="009C30DB"/>
    <w:rsid w:val="009C7713"/>
    <w:rsid w:val="009E0F27"/>
    <w:rsid w:val="00A0545F"/>
    <w:rsid w:val="00A11FD0"/>
    <w:rsid w:val="00A165D6"/>
    <w:rsid w:val="00A21C63"/>
    <w:rsid w:val="00A2359C"/>
    <w:rsid w:val="00A23953"/>
    <w:rsid w:val="00A26729"/>
    <w:rsid w:val="00A31AFE"/>
    <w:rsid w:val="00A41F5F"/>
    <w:rsid w:val="00A52846"/>
    <w:rsid w:val="00A55743"/>
    <w:rsid w:val="00A76850"/>
    <w:rsid w:val="00A80452"/>
    <w:rsid w:val="00A833E5"/>
    <w:rsid w:val="00A93216"/>
    <w:rsid w:val="00AA2ED4"/>
    <w:rsid w:val="00AB064C"/>
    <w:rsid w:val="00AB58AA"/>
    <w:rsid w:val="00AB7C1C"/>
    <w:rsid w:val="00AE293A"/>
    <w:rsid w:val="00AF0371"/>
    <w:rsid w:val="00B07988"/>
    <w:rsid w:val="00B121F1"/>
    <w:rsid w:val="00B23C0A"/>
    <w:rsid w:val="00B54777"/>
    <w:rsid w:val="00B5497A"/>
    <w:rsid w:val="00B550A2"/>
    <w:rsid w:val="00B5669C"/>
    <w:rsid w:val="00B8745D"/>
    <w:rsid w:val="00BA6295"/>
    <w:rsid w:val="00BB25CE"/>
    <w:rsid w:val="00BC6536"/>
    <w:rsid w:val="00BC6819"/>
    <w:rsid w:val="00BF2ED0"/>
    <w:rsid w:val="00BF4EB6"/>
    <w:rsid w:val="00C01DD0"/>
    <w:rsid w:val="00C05987"/>
    <w:rsid w:val="00C14D9C"/>
    <w:rsid w:val="00C24593"/>
    <w:rsid w:val="00C2581C"/>
    <w:rsid w:val="00C437FD"/>
    <w:rsid w:val="00C6219C"/>
    <w:rsid w:val="00C67D14"/>
    <w:rsid w:val="00CA0421"/>
    <w:rsid w:val="00CA5B59"/>
    <w:rsid w:val="00CB16FB"/>
    <w:rsid w:val="00CC595C"/>
    <w:rsid w:val="00CD319D"/>
    <w:rsid w:val="00CD3F3E"/>
    <w:rsid w:val="00CD5CBC"/>
    <w:rsid w:val="00CD7014"/>
    <w:rsid w:val="00D00683"/>
    <w:rsid w:val="00D03090"/>
    <w:rsid w:val="00D13719"/>
    <w:rsid w:val="00D233FF"/>
    <w:rsid w:val="00D249F5"/>
    <w:rsid w:val="00D24AFD"/>
    <w:rsid w:val="00D33849"/>
    <w:rsid w:val="00D34E93"/>
    <w:rsid w:val="00D57865"/>
    <w:rsid w:val="00D57F0E"/>
    <w:rsid w:val="00D603DA"/>
    <w:rsid w:val="00D7160E"/>
    <w:rsid w:val="00D74009"/>
    <w:rsid w:val="00D84D15"/>
    <w:rsid w:val="00DB77E6"/>
    <w:rsid w:val="00DC3C1C"/>
    <w:rsid w:val="00DD36D1"/>
    <w:rsid w:val="00DE60B5"/>
    <w:rsid w:val="00DF224D"/>
    <w:rsid w:val="00E01BDE"/>
    <w:rsid w:val="00E05708"/>
    <w:rsid w:val="00E10683"/>
    <w:rsid w:val="00E2199C"/>
    <w:rsid w:val="00E23BF6"/>
    <w:rsid w:val="00E4300A"/>
    <w:rsid w:val="00E54804"/>
    <w:rsid w:val="00E5690A"/>
    <w:rsid w:val="00E96996"/>
    <w:rsid w:val="00EA58AC"/>
    <w:rsid w:val="00ED1503"/>
    <w:rsid w:val="00ED1517"/>
    <w:rsid w:val="00EF29E1"/>
    <w:rsid w:val="00EF4982"/>
    <w:rsid w:val="00F05C1C"/>
    <w:rsid w:val="00F07282"/>
    <w:rsid w:val="00F1008E"/>
    <w:rsid w:val="00F1291F"/>
    <w:rsid w:val="00F17B59"/>
    <w:rsid w:val="00F243B4"/>
    <w:rsid w:val="00F52C23"/>
    <w:rsid w:val="00F55B5E"/>
    <w:rsid w:val="00F6453A"/>
    <w:rsid w:val="00F67F53"/>
    <w:rsid w:val="00F94FD8"/>
    <w:rsid w:val="00F95FC1"/>
    <w:rsid w:val="00FA7603"/>
    <w:rsid w:val="00FB2470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4EA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5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59F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85941"/>
    <w:rPr>
      <w:rFonts w:ascii="Tahoma" w:hAnsi="Tahoma" w:cs="Tahoma"/>
      <w:color w:val="000000"/>
      <w:sz w:val="17"/>
      <w:szCs w:val="17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E3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E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EE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E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E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D92A-C4F0-4E89-9D76-DD0FBE90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finansējumu nodrošināšanu Siguldas novada pašvaldībai Siguldas Bobsleja un kamaniņu trasē starptautiski nozīmīga pasākuma nodrošināšanai nepieciešamās Peldu ielas avārijas seku likvidēšanai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finansējumu nodrošināšanu Siguldas novada pašvaldībai Siguldas Bobsleja un kamaniņu trasē starptautiski nozīmīga pasākuma nodrošināšanai nepieciešamās Peldu ielas avārijas seku likvidēšanai</dc:title>
  <dc:subject>Ministru kabineta rīkojuma projekts</dc:subject>
  <dc:creator>Maija.Brunava@varam.gov.lv</dc:creator>
  <dc:description>67026442 maija.brunava@varam.gov.lv</dc:description>
  <cp:lastModifiedBy>Leontine Babkina</cp:lastModifiedBy>
  <cp:revision>9</cp:revision>
  <cp:lastPrinted>2019-10-02T12:31:00Z</cp:lastPrinted>
  <dcterms:created xsi:type="dcterms:W3CDTF">2019-09-30T07:37:00Z</dcterms:created>
  <dcterms:modified xsi:type="dcterms:W3CDTF">2019-10-09T08:14:00Z</dcterms:modified>
</cp:coreProperties>
</file>